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D5" w:rsidRPr="007459D5" w:rsidRDefault="00707BCD" w:rsidP="00745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649974D" wp14:editId="303E5717">
            <wp:extent cx="6051344" cy="9191625"/>
            <wp:effectExtent l="0" t="0" r="6985" b="0"/>
            <wp:docPr id="1" name="Рисунок 1" descr="C:\Users\Кабинет_33\Desktop\мониторинг\Внеурочка программы\титулы\открытая лабора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33\Desktop\мониторинг\Внеурочка программы\титулы\открытая лаборатор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9827" t="2491" r="10346" b="10644"/>
                    <a:stretch/>
                  </pic:blipFill>
                  <pic:spPr bwMode="auto">
                    <a:xfrm>
                      <a:off x="0" y="0"/>
                      <a:ext cx="6058963" cy="920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Мастерская природы — нерукотворный источник всего живого на нашей планете. Природа — гениальный конструктор, инженер, художник и великий строитель. Любое творение природы представляет собой высокосовершенное произведение, отличающееся поразительной целесообразностью, надежностью, прочностью, экономичностью расхода строительного материала при разнообразии форм и конструкций. С давних пор стремился человек заглянуть «внутрь живых моделей», разгадать «секреты» действия биологических систем, созданных в мастерской природы. Бурный рост технической мысли, начавшийся с середины нашего столетия, развитие биологии и вторжение в нее таких точных наук, как физика, химия, математика, кибернетика, перебросившая мост от биологии к </w:t>
      </w:r>
      <w:proofErr w:type="gramStart"/>
      <w:r w:rsidRPr="00FB1DF5">
        <w:rPr>
          <w:rFonts w:ascii="Times New Roman" w:hAnsi="Times New Roman"/>
          <w:sz w:val="28"/>
          <w:szCs w:val="28"/>
        </w:rPr>
        <w:t>технике,—</w:t>
      </w:r>
      <w:proofErr w:type="gramEnd"/>
      <w:r w:rsidRPr="00FB1DF5">
        <w:rPr>
          <w:rFonts w:ascii="Times New Roman" w:hAnsi="Times New Roman"/>
          <w:sz w:val="28"/>
          <w:szCs w:val="28"/>
        </w:rPr>
        <w:t xml:space="preserve"> все это привело к взаимосвязи биологических и технических дисциплин и обусловило развитие нового научного направления, получившего название бионики (от слова «</w:t>
      </w:r>
      <w:proofErr w:type="spellStart"/>
      <w:r w:rsidRPr="00FB1DF5">
        <w:rPr>
          <w:rFonts w:ascii="Times New Roman" w:hAnsi="Times New Roman"/>
          <w:sz w:val="28"/>
          <w:szCs w:val="28"/>
        </w:rPr>
        <w:t>бион</w:t>
      </w:r>
      <w:proofErr w:type="spellEnd"/>
      <w:r w:rsidRPr="00FB1DF5">
        <w:rPr>
          <w:rFonts w:ascii="Times New Roman" w:hAnsi="Times New Roman"/>
          <w:sz w:val="28"/>
          <w:szCs w:val="28"/>
        </w:rPr>
        <w:t>» — элемент, ячейка жизни). Курс «</w:t>
      </w:r>
      <w:r>
        <w:rPr>
          <w:rFonts w:ascii="Times New Roman" w:hAnsi="Times New Roman"/>
          <w:sz w:val="28"/>
          <w:szCs w:val="28"/>
        </w:rPr>
        <w:t>Открытая лаборатория (химия)</w:t>
      </w:r>
      <w:r w:rsidRPr="00FB1DF5">
        <w:rPr>
          <w:rFonts w:ascii="Times New Roman" w:hAnsi="Times New Roman"/>
          <w:sz w:val="28"/>
          <w:szCs w:val="28"/>
        </w:rPr>
        <w:t xml:space="preserve">» знакомит учащихся с некоторыми биологическими системами живой природы, представляющими интерес для </w:t>
      </w:r>
      <w:proofErr w:type="spellStart"/>
      <w:r w:rsidRPr="00FB1DF5">
        <w:rPr>
          <w:rFonts w:ascii="Times New Roman" w:hAnsi="Times New Roman"/>
          <w:sz w:val="28"/>
          <w:szCs w:val="28"/>
        </w:rPr>
        <w:t>биоников</w:t>
      </w:r>
      <w:proofErr w:type="spellEnd"/>
      <w:r w:rsidRPr="00FB1DF5">
        <w:rPr>
          <w:rFonts w:ascii="Times New Roman" w:hAnsi="Times New Roman"/>
          <w:sz w:val="28"/>
          <w:szCs w:val="28"/>
        </w:rPr>
        <w:t>.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Возможность ученика «переносить» учебное умение, сформированное на конкретном материале какого-либо предмета на более широкую область, может быть использована при изучении других предметов. Развитие ученика 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Программа внеурочной деятельности для учащихся 6</w:t>
      </w:r>
      <w:r>
        <w:rPr>
          <w:rFonts w:ascii="Times New Roman" w:hAnsi="Times New Roman"/>
          <w:sz w:val="28"/>
          <w:szCs w:val="28"/>
        </w:rPr>
        <w:t>-9</w:t>
      </w:r>
      <w:r w:rsidRPr="00FB1DF5">
        <w:rPr>
          <w:rFonts w:ascii="Times New Roman" w:hAnsi="Times New Roman"/>
          <w:sz w:val="28"/>
          <w:szCs w:val="28"/>
        </w:rPr>
        <w:t xml:space="preserve"> класса относится к обще интеллектуальному направлению реализации внеурочной деятельности в рамках ФГОС. Программа составлена на основе федерального государственного образовательного стандарта основного общего образования в соответствии с запросами учащихся. </w:t>
      </w:r>
    </w:p>
    <w:p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Цель</w:t>
      </w:r>
      <w:r w:rsidRPr="00FB1DF5">
        <w:rPr>
          <w:rFonts w:ascii="Times New Roman" w:hAnsi="Times New Roman"/>
          <w:sz w:val="28"/>
          <w:szCs w:val="28"/>
        </w:rPr>
        <w:t xml:space="preserve"> программы — формирование целостной картины мира создание условий для приобретения школьниками социальных знаний, ценностного отношения к социальной реальности; получение некоторого опыта социального действия через проектную деятельность. </w:t>
      </w:r>
    </w:p>
    <w:p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Задачи программы:</w:t>
      </w:r>
      <w:r w:rsidRPr="00FB1DF5">
        <w:rPr>
          <w:rFonts w:ascii="Times New Roman" w:hAnsi="Times New Roman"/>
          <w:sz w:val="28"/>
          <w:szCs w:val="28"/>
        </w:rPr>
        <w:t xml:space="preserve"> </w:t>
      </w:r>
    </w:p>
    <w:p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выявлять интересы, склонности, способности, возможности учащихся к различным видам социальной деятельности; </w:t>
      </w:r>
    </w:p>
    <w:p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формировать систему знаний, умений, навыков в избранном направлении деятельности, расширять общий кругозор в социальной действительности посредством проектной деятельности; </w:t>
      </w:r>
    </w:p>
    <w:p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развивать познавательные способности и формировать исследовательский поиск у школьников; </w:t>
      </w:r>
    </w:p>
    <w:p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lastRenderedPageBreak/>
        <w:t xml:space="preserve">- развивать специфические умения и навыки проектирования (формулирование проблемы и постановка задач, целеполагание и планирование деятельности, самоанализ и рефлексия, презентация в различных формах); </w:t>
      </w:r>
    </w:p>
    <w:p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развивать опыт творческой деятельности, творческих способностей на примере разрешения социальных ситуаций; </w:t>
      </w:r>
    </w:p>
    <w:p w:rsidR="007721BE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- содействовать приобретению обучающимися опыта разрешения личных, групповых, социальных проблем; </w:t>
      </w:r>
    </w:p>
    <w:p w:rsidR="00FB1DF5" w:rsidRDefault="00FB1DF5" w:rsidP="00FB1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-развивать опыт неформального общения, взаимодействия, сотрудничества</w:t>
      </w:r>
    </w:p>
    <w:p w:rsidR="007721BE" w:rsidRDefault="007721BE" w:rsidP="007721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  <w:r w:rsidRPr="007721BE">
        <w:rPr>
          <w:rFonts w:ascii="Times New Roman" w:hAnsi="Times New Roman"/>
          <w:sz w:val="28"/>
          <w:szCs w:val="28"/>
        </w:rPr>
        <w:t xml:space="preserve">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полностью соответствуют требованиям ФГОС ООО.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1BE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7721BE">
        <w:rPr>
          <w:rFonts w:ascii="Times New Roman" w:hAnsi="Times New Roman"/>
          <w:sz w:val="28"/>
          <w:szCs w:val="28"/>
        </w:rPr>
        <w:t xml:space="preserve"> результатами реализации программы являются: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BE">
        <w:rPr>
          <w:rFonts w:ascii="Times New Roman" w:hAnsi="Times New Roman"/>
          <w:sz w:val="28"/>
          <w:szCs w:val="28"/>
        </w:rPr>
        <w:t xml:space="preserve"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2.Умение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</w:t>
      </w:r>
      <w:r>
        <w:rPr>
          <w:rFonts w:ascii="Times New Roman" w:hAnsi="Times New Roman"/>
          <w:sz w:val="28"/>
          <w:szCs w:val="28"/>
        </w:rPr>
        <w:t>рмацию из одной формы в другую;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3.Способность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BE">
        <w:rPr>
          <w:rFonts w:ascii="Times New Roman" w:hAnsi="Times New Roman"/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6.Способность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 xml:space="preserve">7.Умение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 </w:t>
      </w:r>
    </w:p>
    <w:p w:rsidR="007721BE" w:rsidRDefault="007721BE" w:rsidP="00772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b/>
          <w:sz w:val="28"/>
          <w:szCs w:val="28"/>
        </w:rPr>
        <w:t>Личностными результатами реализации программы являются</w:t>
      </w:r>
      <w:r w:rsidRPr="007721BE">
        <w:rPr>
          <w:rFonts w:ascii="Times New Roman" w:hAnsi="Times New Roman"/>
          <w:sz w:val="28"/>
          <w:szCs w:val="28"/>
        </w:rPr>
        <w:t xml:space="preserve">: 1.Знание основных принципов и правил отношения к живой природе, основ здорового образа жизни и здоровье сберегающих технологий; 2.Сформированность познавательных интересов и мотивов, направленных на изучение живой природы; интеллектуальных умений (доказывать, строить </w:t>
      </w:r>
      <w:r w:rsidRPr="007721BE">
        <w:rPr>
          <w:rFonts w:ascii="Times New Roman" w:hAnsi="Times New Roman"/>
          <w:sz w:val="28"/>
          <w:szCs w:val="28"/>
        </w:rPr>
        <w:lastRenderedPageBreak/>
        <w:t xml:space="preserve">рассуждения, анализировать, сравнивать, делать выводы и др.); эстетического отношения к живым объектам; </w:t>
      </w:r>
    </w:p>
    <w:p w:rsidR="007721BE" w:rsidRDefault="007721BE" w:rsidP="00772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3.Формирование личностных представлений о ценности природы, осознание значимости и общности г</w:t>
      </w:r>
      <w:r>
        <w:rPr>
          <w:rFonts w:ascii="Times New Roman" w:hAnsi="Times New Roman"/>
          <w:sz w:val="28"/>
          <w:szCs w:val="28"/>
        </w:rPr>
        <w:t>лобальных проблем человечества;</w:t>
      </w:r>
    </w:p>
    <w:p w:rsidR="007721BE" w:rsidRPr="00FB1DF5" w:rsidRDefault="007721BE" w:rsidP="00772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1BE">
        <w:rPr>
          <w:rFonts w:ascii="Times New Roman" w:hAnsi="Times New Roman"/>
          <w:sz w:val="28"/>
          <w:szCs w:val="28"/>
        </w:rPr>
        <w:t>4.Формирование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Химия. 10 часов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ТБ. Правила работы с цифровой лабораторией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Кислотно-основное титрование. Реакция </w:t>
      </w:r>
      <w:proofErr w:type="spellStart"/>
      <w:r w:rsidRPr="00FB1DF5">
        <w:rPr>
          <w:rFonts w:ascii="Times New Roman" w:hAnsi="Times New Roman"/>
          <w:sz w:val="28"/>
          <w:szCs w:val="28"/>
        </w:rPr>
        <w:t>NaOH</w:t>
      </w:r>
      <w:proofErr w:type="spellEnd"/>
      <w:r w:rsidRPr="00FB1DF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B1DF5">
        <w:rPr>
          <w:rFonts w:ascii="Times New Roman" w:hAnsi="Times New Roman"/>
          <w:sz w:val="28"/>
          <w:szCs w:val="28"/>
        </w:rPr>
        <w:t>HCl</w:t>
      </w:r>
      <w:proofErr w:type="spellEnd"/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Экзотермические реакции. Растворение NaOH в воде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Окислительно-восстановительные реакции. Реакция хлорида алюминия с медью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Проводимость раствора соли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Замерзание и плавление воды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Свойства растворов. Изменение температуры замерзания/плавления в присутствии примесей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Калорийность пищи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Химическое равновесие. Нахождение константы </w:t>
      </w:r>
      <w:proofErr w:type="spellStart"/>
      <w:r w:rsidRPr="00FB1DF5">
        <w:rPr>
          <w:rFonts w:ascii="Times New Roman" w:hAnsi="Times New Roman"/>
          <w:sz w:val="28"/>
          <w:szCs w:val="28"/>
        </w:rPr>
        <w:t>Kc</w:t>
      </w:r>
      <w:proofErr w:type="spellEnd"/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Определение оптической плотности раствора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Общая биология</w:t>
      </w:r>
      <w:r>
        <w:rPr>
          <w:rFonts w:ascii="Times New Roman" w:hAnsi="Times New Roman"/>
          <w:b/>
          <w:sz w:val="28"/>
          <w:szCs w:val="28"/>
        </w:rPr>
        <w:t>. 10 часов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Потеря воды наземными растениями. Испарение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Ток воды в побегах и листьях наземных растений. Определение скорости подъема воды по ксилеме листа растения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Ток воды в побегах и листьях наземных растений. Определение скорости всасывания растениями воды из колбы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Фотосинтез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Измерение скорости фотосинтеза с помощью датчиков давления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Измерение скорости фотосинтеза с помощью датчика кислорода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Влияние интенсивности света на скорость фотосинтеза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Биологический катализ. Разложение Н2О2 в присутствии энзима каталазы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Воздействие </w:t>
      </w:r>
      <w:proofErr w:type="spellStart"/>
      <w:r w:rsidRPr="00FB1DF5">
        <w:rPr>
          <w:rFonts w:ascii="Times New Roman" w:hAnsi="Times New Roman"/>
          <w:sz w:val="28"/>
          <w:szCs w:val="28"/>
        </w:rPr>
        <w:t>энзимов</w:t>
      </w:r>
      <w:proofErr w:type="spellEnd"/>
      <w:r w:rsidRPr="00FB1DF5">
        <w:rPr>
          <w:rFonts w:ascii="Times New Roman" w:hAnsi="Times New Roman"/>
          <w:sz w:val="28"/>
          <w:szCs w:val="28"/>
        </w:rPr>
        <w:t xml:space="preserve"> на пищу: разложение яичного белка в присутствии фермента пепсина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Процесс скисания молока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Физиология</w:t>
      </w:r>
      <w:r>
        <w:rPr>
          <w:rFonts w:ascii="Times New Roman" w:hAnsi="Times New Roman"/>
          <w:b/>
          <w:sz w:val="28"/>
          <w:szCs w:val="28"/>
        </w:rPr>
        <w:t>. 9 часов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Измерения силы мышечного сжатия кисти руки человека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Влияние физической нагрузки на частоту дыхания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Влияние физической нагрузки на частоту пульса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 xml:space="preserve">Влияние физической нагрузки на артериальное давление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Нарушение кровообращения при наложении жгута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Выделительная и терморегуляторная функция кожи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Регуляция температуры тела человека – потеря тепла потоотделением: измерение потерянного тепла на кончиках пальцев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Работа сердца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lastRenderedPageBreak/>
        <w:t xml:space="preserve"> ЭКГ и дыхание в спокойном состоянии и после физических упражнений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DF5">
        <w:rPr>
          <w:rFonts w:ascii="Times New Roman" w:hAnsi="Times New Roman"/>
          <w:b/>
          <w:sz w:val="28"/>
          <w:szCs w:val="28"/>
        </w:rPr>
        <w:t>Экология</w:t>
      </w:r>
      <w:r>
        <w:rPr>
          <w:rFonts w:ascii="Times New Roman" w:hAnsi="Times New Roman"/>
          <w:b/>
          <w:sz w:val="28"/>
          <w:szCs w:val="28"/>
        </w:rPr>
        <w:t>. 5 часов</w:t>
      </w:r>
      <w:r w:rsidRPr="00FB1DF5">
        <w:rPr>
          <w:rFonts w:ascii="Times New Roman" w:hAnsi="Times New Roman"/>
          <w:b/>
          <w:sz w:val="28"/>
          <w:szCs w:val="28"/>
        </w:rPr>
        <w:t xml:space="preserve"> 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Влияние естественной вентиляции (аэрации) на климат внутри помещения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Определение абиотических условий под камнями с помощью датчиков температуры и освещенности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Определение содержания хлорид-ионов в почве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Определение содержания нитрат-ионов в почве</w:t>
      </w:r>
    </w:p>
    <w:p w:rsidR="00FB1DF5" w:rsidRPr="00FB1DF5" w:rsidRDefault="00FB1DF5" w:rsidP="00FB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DF5">
        <w:rPr>
          <w:rFonts w:ascii="Times New Roman" w:hAnsi="Times New Roman"/>
          <w:sz w:val="28"/>
          <w:szCs w:val="28"/>
        </w:rPr>
        <w:t>Резерв</w:t>
      </w:r>
    </w:p>
    <w:p w:rsidR="003C56E0" w:rsidRDefault="003C56E0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E0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3C56E0" w:rsidRPr="003C56E0" w:rsidRDefault="003C56E0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4931"/>
        <w:gridCol w:w="1355"/>
        <w:gridCol w:w="1870"/>
      </w:tblGrid>
      <w:tr w:rsidR="007459D5" w:rsidRPr="003C56E0" w:rsidTr="007459D5">
        <w:tc>
          <w:tcPr>
            <w:tcW w:w="900" w:type="dxa"/>
          </w:tcPr>
          <w:p w:rsidR="007459D5" w:rsidRPr="003C56E0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931" w:type="dxa"/>
          </w:tcPr>
          <w:p w:rsidR="007459D5" w:rsidRPr="003C56E0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55" w:type="dxa"/>
          </w:tcPr>
          <w:p w:rsidR="007459D5" w:rsidRPr="003C56E0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70" w:type="dxa"/>
          </w:tcPr>
          <w:p w:rsidR="007459D5" w:rsidRPr="003C56E0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9D5">
              <w:rPr>
                <w:rFonts w:ascii="Times New Roman" w:hAnsi="Times New Roman"/>
                <w:b/>
                <w:sz w:val="28"/>
                <w:szCs w:val="28"/>
              </w:rPr>
              <w:t>Основные формы организации учебных занятий</w:t>
            </w:r>
          </w:p>
        </w:tc>
      </w:tr>
      <w:tr w:rsidR="007459D5" w:rsidRPr="003C56E0" w:rsidTr="007459D5">
        <w:tc>
          <w:tcPr>
            <w:tcW w:w="900" w:type="dxa"/>
          </w:tcPr>
          <w:p w:rsidR="007459D5" w:rsidRPr="003C56E0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7459D5" w:rsidRPr="003C56E0" w:rsidRDefault="007459D5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  <w:p w:rsidR="007459D5" w:rsidRPr="003C56E0" w:rsidRDefault="007459D5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7459D5" w:rsidRPr="003C56E0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7459D5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7459D5" w:rsidRPr="003C56E0" w:rsidTr="007459D5">
        <w:tc>
          <w:tcPr>
            <w:tcW w:w="900" w:type="dxa"/>
          </w:tcPr>
          <w:p w:rsidR="007459D5" w:rsidRPr="003C56E0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7459D5" w:rsidRPr="003C56E0" w:rsidRDefault="007459D5" w:rsidP="0074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Общая биология</w:t>
            </w:r>
          </w:p>
          <w:p w:rsidR="007459D5" w:rsidRPr="003C56E0" w:rsidRDefault="007459D5" w:rsidP="00745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7459D5" w:rsidRPr="003C56E0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7459D5" w:rsidRDefault="007459D5" w:rsidP="007459D5">
            <w:r w:rsidRPr="00CA7D7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7459D5" w:rsidRPr="003C56E0" w:rsidTr="007459D5">
        <w:tc>
          <w:tcPr>
            <w:tcW w:w="900" w:type="dxa"/>
          </w:tcPr>
          <w:p w:rsidR="007459D5" w:rsidRPr="003C56E0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7459D5" w:rsidRPr="003C56E0" w:rsidRDefault="007459D5" w:rsidP="00745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Физиология</w:t>
            </w:r>
          </w:p>
        </w:tc>
        <w:tc>
          <w:tcPr>
            <w:tcW w:w="1355" w:type="dxa"/>
          </w:tcPr>
          <w:p w:rsidR="007459D5" w:rsidRPr="003C56E0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0" w:type="dxa"/>
          </w:tcPr>
          <w:p w:rsidR="007459D5" w:rsidRDefault="007459D5" w:rsidP="007459D5">
            <w:r w:rsidRPr="00CA7D7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7459D5" w:rsidRPr="003C56E0" w:rsidTr="007459D5">
        <w:tc>
          <w:tcPr>
            <w:tcW w:w="900" w:type="dxa"/>
          </w:tcPr>
          <w:p w:rsidR="007459D5" w:rsidRPr="003C56E0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7459D5" w:rsidRPr="003C56E0" w:rsidRDefault="007459D5" w:rsidP="00745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355" w:type="dxa"/>
          </w:tcPr>
          <w:p w:rsidR="007459D5" w:rsidRPr="003C56E0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7459D5" w:rsidRDefault="007459D5" w:rsidP="007459D5">
            <w:r w:rsidRPr="00CA7D7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7459D5" w:rsidRPr="003C56E0" w:rsidTr="007459D5">
        <w:tc>
          <w:tcPr>
            <w:tcW w:w="5831" w:type="dxa"/>
            <w:gridSpan w:val="2"/>
          </w:tcPr>
          <w:p w:rsidR="007459D5" w:rsidRDefault="007459D5" w:rsidP="003C5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5" w:type="dxa"/>
          </w:tcPr>
          <w:p w:rsidR="007459D5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70" w:type="dxa"/>
          </w:tcPr>
          <w:p w:rsidR="007459D5" w:rsidRDefault="007459D5" w:rsidP="003C5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DF5" w:rsidRDefault="00FB1DF5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  <w:sectPr w:rsidR="007721BE" w:rsidSect="007721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21BE" w:rsidRDefault="007721BE" w:rsidP="00772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DF5" w:rsidRPr="007721BE" w:rsidRDefault="007721BE" w:rsidP="00024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1B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FB1DF5" w:rsidRDefault="00FB1DF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378"/>
        <w:gridCol w:w="1725"/>
        <w:gridCol w:w="2226"/>
        <w:gridCol w:w="1204"/>
        <w:gridCol w:w="1228"/>
        <w:gridCol w:w="3374"/>
      </w:tblGrid>
      <w:tr w:rsidR="007459D5" w:rsidRPr="00024615" w:rsidTr="007459D5">
        <w:tc>
          <w:tcPr>
            <w:tcW w:w="661" w:type="dxa"/>
            <w:vMerge w:val="restart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78" w:type="dxa"/>
            <w:vMerge w:val="restart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725" w:type="dxa"/>
            <w:vMerge w:val="restart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26" w:type="dxa"/>
            <w:vMerge w:val="restart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432" w:type="dxa"/>
            <w:gridSpan w:val="2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74" w:type="dxa"/>
            <w:vMerge w:val="restart"/>
          </w:tcPr>
          <w:p w:rsidR="007459D5" w:rsidRPr="00024615" w:rsidRDefault="007459D5" w:rsidP="00745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D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7459D5" w:rsidRPr="00024615" w:rsidTr="007459D5">
        <w:tc>
          <w:tcPr>
            <w:tcW w:w="661" w:type="dxa"/>
            <w:vMerge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8" w:type="dxa"/>
            <w:vMerge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28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374" w:type="dxa"/>
            <w:vMerge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459D5" w:rsidRPr="00024615" w:rsidTr="007459D5">
        <w:tc>
          <w:tcPr>
            <w:tcW w:w="661" w:type="dxa"/>
          </w:tcPr>
          <w:p w:rsidR="007459D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725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:rsidR="007459D5" w:rsidRPr="00024615" w:rsidRDefault="007459D5" w:rsidP="00024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5A77" w:rsidRPr="00024615" w:rsidTr="007459D5">
        <w:tc>
          <w:tcPr>
            <w:tcW w:w="661" w:type="dxa"/>
          </w:tcPr>
          <w:p w:rsidR="00C55A77" w:rsidRPr="0032307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0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8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ТБ. Правила работы с цифровой лабораторией</w:t>
            </w:r>
          </w:p>
        </w:tc>
        <w:tc>
          <w:tcPr>
            <w:tcW w:w="1725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Cs/>
                <w:sz w:val="28"/>
                <w:szCs w:val="28"/>
              </w:rPr>
              <w:t>Эвристическая беседа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5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02461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 xml:space="preserve">Кислотно-основное титрование. Реакция </w:t>
            </w:r>
            <w:proofErr w:type="spellStart"/>
            <w:r w:rsidRPr="00024615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  <w:r w:rsidRPr="00024615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024615">
              <w:rPr>
                <w:rFonts w:ascii="Times New Roman" w:hAnsi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615">
              <w:rPr>
                <w:rFonts w:ascii="Times New Roman" w:hAnsi="Times New Roman"/>
                <w:bCs/>
                <w:sz w:val="28"/>
                <w:szCs w:val="28"/>
              </w:rPr>
              <w:t>Эвристическая беседа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6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Экзотермические реакции. Растворение NaOH в воде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7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реакции. Реакция хлорида алюминия с медью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Проводимость раствора соли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Замерзание и плавление воды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Свойства растворов. Изменение температуры замерзания/плавления в присутствии примесей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Калорийность пищи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 xml:space="preserve">Химическое равновесие. Нахождение константы </w:t>
            </w:r>
            <w:proofErr w:type="spellStart"/>
            <w:r w:rsidRPr="007C0B08">
              <w:rPr>
                <w:rFonts w:ascii="Times New Roman" w:hAnsi="Times New Roman"/>
                <w:sz w:val="28"/>
                <w:szCs w:val="28"/>
              </w:rPr>
              <w:t>K</w:t>
            </w:r>
            <w:r w:rsidRPr="007C0B08">
              <w:rPr>
                <w:rFonts w:ascii="Times New Roman" w:hAnsi="Times New Roman"/>
                <w:sz w:val="28"/>
                <w:szCs w:val="28"/>
                <w:vertAlign w:val="subscript"/>
              </w:rPr>
              <w:t>c</w:t>
            </w:r>
            <w:proofErr w:type="spellEnd"/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оптической плотности раствора 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0315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5B654F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374" w:type="dxa"/>
          </w:tcPr>
          <w:p w:rsidR="00C55A77" w:rsidRDefault="00C55A77" w:rsidP="00C55A77">
            <w:r w:rsidRPr="00E1030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E1030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rPr>
          <w:trHeight w:val="551"/>
        </w:trPr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bCs/>
                <w:sz w:val="28"/>
                <w:szCs w:val="28"/>
              </w:rPr>
              <w:t>Общая биология</w:t>
            </w:r>
          </w:p>
        </w:tc>
        <w:tc>
          <w:tcPr>
            <w:tcW w:w="1725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Потеря воды наземными растениями. Испарение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17403C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5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Ток воды в побегах и листьях наземных растений. Определение скорости подъема воды по ксилеме листа растения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17403C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6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24615">
              <w:rPr>
                <w:rFonts w:ascii="Times New Roman" w:hAnsi="Times New Roman"/>
                <w:sz w:val="28"/>
                <w:szCs w:val="28"/>
              </w:rPr>
              <w:t>ок воды в побегах и листьях наземных растений. Определение скорости всасывания растениями воды из колбы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17403C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7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78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Фотосинтез 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8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15">
              <w:rPr>
                <w:rFonts w:ascii="Times New Roman" w:hAnsi="Times New Roman"/>
                <w:sz w:val="28"/>
                <w:szCs w:val="28"/>
              </w:rPr>
              <w:t>Измерение скорости фотосинтеза с помощью датчиков давления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19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Измерение скорости фотосинтеза с помощью датчика кислорода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0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Влияние интенсивности света на скорость фотосинтеза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1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Биологический катализ. Разложение Н</w:t>
            </w:r>
            <w:r w:rsidRPr="007C0B0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C0B08">
              <w:rPr>
                <w:rFonts w:ascii="Times New Roman" w:hAnsi="Times New Roman"/>
                <w:sz w:val="28"/>
                <w:szCs w:val="28"/>
              </w:rPr>
              <w:t>О</w:t>
            </w:r>
            <w:r w:rsidRPr="007C0B0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C0B08">
              <w:rPr>
                <w:rFonts w:ascii="Times New Roman" w:hAnsi="Times New Roman"/>
                <w:sz w:val="28"/>
                <w:szCs w:val="28"/>
              </w:rPr>
              <w:t xml:space="preserve"> в присутствии энзима каталазы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2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 xml:space="preserve">Воздействие </w:t>
            </w:r>
            <w:proofErr w:type="spellStart"/>
            <w:r w:rsidRPr="007C0B08">
              <w:rPr>
                <w:rFonts w:ascii="Times New Roman" w:hAnsi="Times New Roman"/>
                <w:sz w:val="28"/>
                <w:szCs w:val="28"/>
              </w:rPr>
              <w:t>энзимов</w:t>
            </w:r>
            <w:proofErr w:type="spellEnd"/>
            <w:r w:rsidRPr="007C0B08">
              <w:rPr>
                <w:rFonts w:ascii="Times New Roman" w:hAnsi="Times New Roman"/>
                <w:sz w:val="28"/>
                <w:szCs w:val="28"/>
              </w:rPr>
              <w:t xml:space="preserve"> на пищу: разложение яичного белка в присутствии фермента пепсина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3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Процесс скисания молока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BF35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CE331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3.02</w:t>
            </w:r>
          </w:p>
        </w:tc>
        <w:tc>
          <w:tcPr>
            <w:tcW w:w="122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3.02</w:t>
            </w:r>
          </w:p>
        </w:tc>
        <w:tc>
          <w:tcPr>
            <w:tcW w:w="3374" w:type="dxa"/>
          </w:tcPr>
          <w:p w:rsidR="00C55A77" w:rsidRDefault="00C55A77" w:rsidP="00C55A77">
            <w:r w:rsidRPr="002E3633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4"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2E363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>Физиология</w:t>
            </w:r>
          </w:p>
        </w:tc>
        <w:tc>
          <w:tcPr>
            <w:tcW w:w="1725" w:type="dxa"/>
          </w:tcPr>
          <w:p w:rsidR="00C55A77" w:rsidRPr="007459D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D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378" w:type="dxa"/>
          </w:tcPr>
          <w:p w:rsidR="00C55A77" w:rsidRPr="007C0B08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B537C">
              <w:rPr>
                <w:rFonts w:ascii="Times New Roman" w:hAnsi="Times New Roman"/>
                <w:bCs/>
                <w:sz w:val="28"/>
                <w:szCs w:val="28"/>
              </w:rPr>
              <w:t>змерения</w:t>
            </w:r>
            <w:r w:rsidRPr="004B537C">
              <w:rPr>
                <w:rFonts w:ascii="Times New Roman" w:hAnsi="Times New Roman"/>
                <w:sz w:val="28"/>
                <w:szCs w:val="28"/>
              </w:rPr>
              <w:t> силы мышечного сжатия кисти руки человека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5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378" w:type="dxa"/>
          </w:tcPr>
          <w:p w:rsidR="00C55A77" w:rsidRPr="007C0B08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частоту дыхания 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6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378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частоту пульса 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7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378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артериальное давление 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8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4378" w:type="dxa"/>
          </w:tcPr>
          <w:p w:rsidR="00C55A77" w:rsidRPr="007C0B08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Нарушение кровообращения при наложении жгута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29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378" w:type="dxa"/>
          </w:tcPr>
          <w:p w:rsidR="00C55A77" w:rsidRPr="007C0B08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Выделительная и терморегуляторная функция кожи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0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Регуляция температуры тела человека – потеря тепла потоотделением: измерение потерянного тепла на кончиках пальцев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1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378" w:type="dxa"/>
          </w:tcPr>
          <w:p w:rsidR="00C55A77" w:rsidRPr="007C0B08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сердца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2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 ЭКГ и дыхание в спокойном состоянии и после физических упражнений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235B6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3A4291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3374" w:type="dxa"/>
          </w:tcPr>
          <w:p w:rsidR="00C55A77" w:rsidRDefault="00C55A77" w:rsidP="00C55A77">
            <w:r w:rsidRPr="00A64A2F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3"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A64A2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C55A77" w:rsidRPr="003C56E0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E0">
              <w:rPr>
                <w:rFonts w:ascii="Times New Roman" w:hAnsi="Times New Roman"/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1725" w:type="dxa"/>
          </w:tcPr>
          <w:p w:rsidR="00C55A77" w:rsidRPr="007459D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D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Влияние естественной вентиляции (аэрации) на климат внутри помещения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8914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3374" w:type="dxa"/>
          </w:tcPr>
          <w:p w:rsidR="00C55A77" w:rsidRDefault="00C55A77" w:rsidP="00C55A77">
            <w:r w:rsidRPr="00835C76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4"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08">
              <w:rPr>
                <w:rFonts w:ascii="Times New Roman" w:hAnsi="Times New Roman"/>
                <w:sz w:val="28"/>
                <w:szCs w:val="28"/>
              </w:rPr>
              <w:t>Определение абиотических условий под камнями с помощью датчиков температуры и освещенности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8914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3374" w:type="dxa"/>
          </w:tcPr>
          <w:p w:rsidR="00C55A77" w:rsidRDefault="00C55A77" w:rsidP="00C55A77">
            <w:r w:rsidRPr="00835C76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5"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содержания хлорид-ионов в почве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8914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3374" w:type="dxa"/>
          </w:tcPr>
          <w:p w:rsidR="00C55A77" w:rsidRDefault="00C55A77" w:rsidP="00C55A77">
            <w:r w:rsidRPr="00835C76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6"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37C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</w:t>
            </w:r>
            <w:r>
              <w:rPr>
                <w:rFonts w:ascii="Times New Roman" w:hAnsi="Times New Roman"/>
                <w:sz w:val="28"/>
                <w:szCs w:val="28"/>
              </w:rPr>
              <w:t>нитрат</w:t>
            </w:r>
            <w:r w:rsidRPr="004B537C">
              <w:rPr>
                <w:rFonts w:ascii="Times New Roman" w:hAnsi="Times New Roman"/>
                <w:sz w:val="28"/>
                <w:szCs w:val="28"/>
              </w:rPr>
              <w:t>-ионов в почве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8914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Default="00C55A77" w:rsidP="00C55A77">
            <w:r w:rsidRPr="009F1993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3374" w:type="dxa"/>
          </w:tcPr>
          <w:p w:rsidR="00C55A77" w:rsidRDefault="00C55A77" w:rsidP="00C55A77">
            <w:r w:rsidRPr="00835C76">
              <w:rPr>
                <w:rFonts w:ascii="Times New Roman" w:hAnsi="Times New Roman"/>
                <w:sz w:val="28"/>
                <w:szCs w:val="28"/>
              </w:rPr>
              <w:t xml:space="preserve">Библиотека ЦОК </w:t>
            </w:r>
            <w:hyperlink r:id="rId37"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/7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</w:rPr>
                <w:t>41837</w:t>
              </w:r>
              <w:r w:rsidRPr="00835C7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C55A77" w:rsidRPr="00024615" w:rsidTr="007459D5">
        <w:tc>
          <w:tcPr>
            <w:tcW w:w="661" w:type="dxa"/>
          </w:tcPr>
          <w:p w:rsidR="00C55A77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378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725" w:type="dxa"/>
          </w:tcPr>
          <w:p w:rsidR="00C55A77" w:rsidRDefault="00C55A77" w:rsidP="00C55A77">
            <w:pPr>
              <w:jc w:val="center"/>
            </w:pPr>
            <w:r w:rsidRPr="008914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228" w:type="dxa"/>
          </w:tcPr>
          <w:p w:rsidR="00C55A77" w:rsidRPr="00C54341" w:rsidRDefault="00C55A77" w:rsidP="00C55A7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3374" w:type="dxa"/>
          </w:tcPr>
          <w:p w:rsidR="00C55A77" w:rsidRPr="00024615" w:rsidRDefault="00C55A77" w:rsidP="00C55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24615" w:rsidRDefault="00024615" w:rsidP="00024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0E8" w:rsidRDefault="008500E8"/>
    <w:sectPr w:rsidR="008500E8" w:rsidSect="007721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5"/>
    <w:rsid w:val="00024615"/>
    <w:rsid w:val="000326BE"/>
    <w:rsid w:val="000E0C57"/>
    <w:rsid w:val="00323075"/>
    <w:rsid w:val="003C56E0"/>
    <w:rsid w:val="004B537C"/>
    <w:rsid w:val="00707BCD"/>
    <w:rsid w:val="007459D5"/>
    <w:rsid w:val="007721BE"/>
    <w:rsid w:val="007C0B08"/>
    <w:rsid w:val="008500E8"/>
    <w:rsid w:val="00C55A77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D955"/>
  <w15:chartTrackingRefBased/>
  <w15:docId w15:val="{EE7328C4-6AD7-4ABC-B3BD-CACD3275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59D5"/>
    <w:rPr>
      <w:color w:val="0000FF"/>
      <w:u w:val="single"/>
    </w:rPr>
  </w:style>
  <w:style w:type="paragraph" w:styleId="a4">
    <w:name w:val="Normal (Web)"/>
    <w:basedOn w:val="a"/>
    <w:uiPriority w:val="99"/>
    <w:rsid w:val="00745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837c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837c" TargetMode="External"/><Relationship Id="rId34" Type="http://schemas.openxmlformats.org/officeDocument/2006/relationships/hyperlink" Target="https://m.edsoo.ru/7f41837c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7f41837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29" Type="http://schemas.openxmlformats.org/officeDocument/2006/relationships/hyperlink" Target="https://m.edsoo.ru/7f41837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7f41837c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837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Наталия</cp:lastModifiedBy>
  <cp:revision>3</cp:revision>
  <dcterms:created xsi:type="dcterms:W3CDTF">2023-09-10T15:05:00Z</dcterms:created>
  <dcterms:modified xsi:type="dcterms:W3CDTF">2025-01-20T15:20:00Z</dcterms:modified>
</cp:coreProperties>
</file>