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B1" w:rsidRPr="00FA4C3A" w:rsidRDefault="003163B1" w:rsidP="003163B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11</w:t>
      </w:r>
    </w:p>
    <w:p w:rsidR="003163B1" w:rsidRPr="006055DF" w:rsidRDefault="003163B1" w:rsidP="003163B1">
      <w:pPr>
        <w:autoSpaceDE w:val="0"/>
        <w:autoSpaceDN w:val="0"/>
        <w:adjustRightInd w:val="0"/>
        <w:ind w:firstLine="1"/>
        <w:jc w:val="right"/>
        <w:outlineLvl w:val="0"/>
      </w:pPr>
      <w:r>
        <w:rPr>
          <w:bCs/>
        </w:rPr>
        <w:t>к П</w:t>
      </w:r>
      <w:r w:rsidRPr="006055DF">
        <w:rPr>
          <w:bCs/>
        </w:rPr>
        <w:t>оложению</w:t>
      </w:r>
      <w:r w:rsidRPr="006055DF">
        <w:rPr>
          <w:b/>
        </w:rPr>
        <w:t xml:space="preserve"> </w:t>
      </w:r>
      <w:r w:rsidRPr="006055DF">
        <w:t xml:space="preserve">об оплате труда </w:t>
      </w:r>
    </w:p>
    <w:p w:rsidR="003163B1" w:rsidRPr="006055DF" w:rsidRDefault="003163B1" w:rsidP="003163B1">
      <w:pPr>
        <w:autoSpaceDE w:val="0"/>
        <w:autoSpaceDN w:val="0"/>
        <w:adjustRightInd w:val="0"/>
        <w:ind w:firstLine="1"/>
        <w:jc w:val="right"/>
        <w:outlineLvl w:val="0"/>
      </w:pPr>
      <w:r w:rsidRPr="006055DF">
        <w:t xml:space="preserve">работников МКОУ </w:t>
      </w:r>
    </w:p>
    <w:p w:rsidR="003163B1" w:rsidRPr="006055DF" w:rsidRDefault="003163B1" w:rsidP="003163B1">
      <w:pPr>
        <w:autoSpaceDE w:val="0"/>
        <w:autoSpaceDN w:val="0"/>
        <w:adjustRightInd w:val="0"/>
        <w:jc w:val="right"/>
      </w:pPr>
      <w:proofErr w:type="spellStart"/>
      <w:r w:rsidRPr="006055DF">
        <w:t>Богучанская</w:t>
      </w:r>
      <w:proofErr w:type="spellEnd"/>
      <w:r w:rsidRPr="006055DF">
        <w:t xml:space="preserve"> СШ №4</w:t>
      </w:r>
    </w:p>
    <w:p w:rsidR="003163B1" w:rsidRDefault="003163B1" w:rsidP="003163B1">
      <w:pPr>
        <w:pStyle w:val="a5"/>
        <w:jc w:val="center"/>
        <w:rPr>
          <w:rStyle w:val="a4"/>
          <w:rFonts w:eastAsiaTheme="minorHAnsi"/>
          <w:color w:val="000000"/>
        </w:rPr>
      </w:pPr>
    </w:p>
    <w:p w:rsidR="003163B1" w:rsidRDefault="003163B1" w:rsidP="003163B1">
      <w:pPr>
        <w:pStyle w:val="a5"/>
        <w:jc w:val="center"/>
        <w:rPr>
          <w:rStyle w:val="a4"/>
          <w:rFonts w:eastAsiaTheme="minorHAnsi"/>
          <w:color w:val="000000"/>
        </w:rPr>
      </w:pPr>
    </w:p>
    <w:p w:rsidR="003163B1" w:rsidRDefault="003163B1" w:rsidP="003163B1">
      <w:pPr>
        <w:pStyle w:val="a5"/>
        <w:jc w:val="center"/>
        <w:rPr>
          <w:rStyle w:val="a4"/>
          <w:rFonts w:eastAsiaTheme="minorHAnsi"/>
          <w:color w:val="000000"/>
        </w:rPr>
      </w:pPr>
    </w:p>
    <w:p w:rsidR="003163B1" w:rsidRPr="003163B1" w:rsidRDefault="003163B1" w:rsidP="003163B1">
      <w:pPr>
        <w:pStyle w:val="a5"/>
        <w:jc w:val="center"/>
        <w:rPr>
          <w:b/>
          <w:sz w:val="24"/>
          <w:szCs w:val="24"/>
        </w:rPr>
      </w:pPr>
      <w:r w:rsidRPr="003163B1">
        <w:rPr>
          <w:rStyle w:val="a4"/>
          <w:rFonts w:eastAsiaTheme="minorHAnsi"/>
          <w:b/>
          <w:color w:val="000000"/>
          <w:sz w:val="24"/>
          <w:szCs w:val="24"/>
        </w:rPr>
        <w:t>Порядок</w:t>
      </w:r>
    </w:p>
    <w:p w:rsidR="003163B1" w:rsidRPr="003163B1" w:rsidRDefault="003163B1" w:rsidP="003163B1">
      <w:pPr>
        <w:pStyle w:val="a5"/>
        <w:jc w:val="center"/>
        <w:rPr>
          <w:rStyle w:val="a4"/>
          <w:rFonts w:eastAsiaTheme="minorHAnsi"/>
          <w:b/>
          <w:color w:val="000000"/>
          <w:sz w:val="24"/>
          <w:szCs w:val="24"/>
        </w:rPr>
      </w:pPr>
      <w:r w:rsidRPr="003163B1">
        <w:rPr>
          <w:rStyle w:val="a4"/>
          <w:rFonts w:eastAsiaTheme="minorHAnsi"/>
          <w:b/>
          <w:color w:val="000000"/>
          <w:sz w:val="24"/>
          <w:szCs w:val="24"/>
        </w:rPr>
        <w:t>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</w:t>
      </w:r>
      <w:r>
        <w:rPr>
          <w:rStyle w:val="a4"/>
          <w:rFonts w:eastAsiaTheme="minorHAnsi"/>
          <w:b/>
          <w:color w:val="000000"/>
          <w:sz w:val="24"/>
          <w:szCs w:val="24"/>
        </w:rPr>
        <w:t>теля учреждения</w:t>
      </w:r>
    </w:p>
    <w:p w:rsidR="003163B1" w:rsidRPr="003163B1" w:rsidRDefault="003163B1" w:rsidP="003163B1">
      <w:pPr>
        <w:pStyle w:val="a5"/>
        <w:jc w:val="center"/>
        <w:rPr>
          <w:rStyle w:val="a4"/>
          <w:rFonts w:eastAsiaTheme="minorHAnsi"/>
          <w:color w:val="000000"/>
          <w:sz w:val="24"/>
          <w:szCs w:val="24"/>
        </w:rPr>
      </w:pPr>
    </w:p>
    <w:p w:rsidR="003163B1" w:rsidRPr="003163B1" w:rsidRDefault="003163B1" w:rsidP="003163B1">
      <w:pPr>
        <w:pStyle w:val="a5"/>
        <w:jc w:val="center"/>
        <w:rPr>
          <w:sz w:val="24"/>
          <w:szCs w:val="24"/>
        </w:rPr>
      </w:pPr>
    </w:p>
    <w:p w:rsidR="003163B1" w:rsidRPr="003163B1" w:rsidRDefault="003163B1" w:rsidP="003163B1">
      <w:pPr>
        <w:pStyle w:val="a3"/>
        <w:widowControl w:val="0"/>
        <w:numPr>
          <w:ilvl w:val="0"/>
          <w:numId w:val="1"/>
        </w:numPr>
        <w:tabs>
          <w:tab w:val="left" w:pos="906"/>
        </w:tabs>
        <w:spacing w:after="0" w:line="321" w:lineRule="exact"/>
        <w:ind w:left="20" w:right="100" w:firstLine="560"/>
        <w:rPr>
          <w:sz w:val="24"/>
          <w:szCs w:val="24"/>
        </w:rPr>
      </w:pPr>
      <w:proofErr w:type="gramStart"/>
      <w:r w:rsidRPr="003163B1">
        <w:rPr>
          <w:rStyle w:val="a4"/>
          <w:color w:val="000000"/>
          <w:sz w:val="24"/>
          <w:szCs w:val="24"/>
        </w:rPr>
        <w:t>Порядок исчисления среднего размера оклада (должностного оклада ставки заработной платы работников основного персонала для определения размера должностного оклада руководи</w:t>
      </w:r>
      <w:r>
        <w:rPr>
          <w:rStyle w:val="a4"/>
          <w:color w:val="000000"/>
          <w:sz w:val="24"/>
          <w:szCs w:val="24"/>
        </w:rPr>
        <w:t>теля</w:t>
      </w:r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</w:t>
      </w:r>
      <w:r>
        <w:rPr>
          <w:rStyle w:val="a4"/>
          <w:rFonts w:eastAsiaTheme="minorHAnsi"/>
          <w:color w:val="000000"/>
          <w:sz w:val="24"/>
          <w:szCs w:val="24"/>
        </w:rPr>
        <w:t>образовательного</w:t>
      </w:r>
      <w:r>
        <w:rPr>
          <w:rStyle w:val="a4"/>
          <w:color w:val="000000"/>
          <w:sz w:val="24"/>
          <w:szCs w:val="24"/>
        </w:rPr>
        <w:t xml:space="preserve"> учреждения</w:t>
      </w:r>
      <w:r w:rsidRPr="003163B1">
        <w:rPr>
          <w:rStyle w:val="a4"/>
          <w:color w:val="000000"/>
          <w:sz w:val="24"/>
          <w:szCs w:val="24"/>
        </w:rPr>
        <w:t xml:space="preserve"> (далее - Порядок) определяет правила исчисления среднего размера оклада (должностного оклада), ставки заработной платы работников основного персонала для определения размер должностного оклада руководи</w:t>
      </w:r>
      <w:r>
        <w:rPr>
          <w:rStyle w:val="a4"/>
          <w:color w:val="000000"/>
          <w:sz w:val="24"/>
          <w:szCs w:val="24"/>
        </w:rPr>
        <w:t xml:space="preserve">теля </w:t>
      </w:r>
      <w:r>
        <w:rPr>
          <w:rStyle w:val="a4"/>
          <w:rFonts w:eastAsiaTheme="minorHAnsi"/>
          <w:color w:val="000000"/>
          <w:sz w:val="24"/>
          <w:szCs w:val="24"/>
        </w:rPr>
        <w:t xml:space="preserve">образовательного </w:t>
      </w:r>
      <w:r>
        <w:rPr>
          <w:rStyle w:val="a4"/>
          <w:color w:val="000000"/>
          <w:sz w:val="24"/>
          <w:szCs w:val="24"/>
        </w:rPr>
        <w:t>учреждения</w:t>
      </w:r>
      <w:r w:rsidRPr="003163B1">
        <w:rPr>
          <w:rStyle w:val="a4"/>
          <w:color w:val="000000"/>
          <w:sz w:val="24"/>
          <w:szCs w:val="24"/>
        </w:rPr>
        <w:t>.</w:t>
      </w:r>
      <w:proofErr w:type="gramEnd"/>
    </w:p>
    <w:p w:rsidR="003163B1" w:rsidRPr="003163B1" w:rsidRDefault="003163B1" w:rsidP="003163B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B1">
        <w:rPr>
          <w:rStyle w:val="a4"/>
          <w:rFonts w:eastAsiaTheme="minorHAnsi"/>
          <w:color w:val="000000"/>
          <w:sz w:val="24"/>
          <w:szCs w:val="24"/>
        </w:rPr>
        <w:t>2.Средний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</w:t>
      </w:r>
      <w:r>
        <w:rPr>
          <w:rStyle w:val="a4"/>
          <w:rFonts w:eastAsiaTheme="minorHAnsi"/>
          <w:color w:val="000000"/>
          <w:sz w:val="24"/>
          <w:szCs w:val="24"/>
        </w:rPr>
        <w:t>теля образовательного учреждения</w:t>
      </w:r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рассчитывается по формуле:</w:t>
      </w:r>
      <w:r w:rsidRPr="003163B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1935"/>
      </w:tblGrid>
      <w:tr w:rsidR="003163B1" w:rsidRPr="003163B1" w:rsidTr="003163B1">
        <w:tc>
          <w:tcPr>
            <w:tcW w:w="1134" w:type="dxa"/>
            <w:vMerge w:val="restart"/>
          </w:tcPr>
          <w:p w:rsidR="003163B1" w:rsidRPr="003163B1" w:rsidRDefault="003163B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B1" w:rsidRPr="003163B1" w:rsidRDefault="003163B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B1" w:rsidRPr="003163B1" w:rsidRDefault="003163B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3B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3163B1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3163B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</w:p>
        </w:tc>
        <w:tc>
          <w:tcPr>
            <w:tcW w:w="1935" w:type="dxa"/>
          </w:tcPr>
          <w:p w:rsidR="003163B1" w:rsidRPr="003163B1" w:rsidRDefault="003163B1">
            <w:pPr>
              <w:pStyle w:val="a3"/>
              <w:spacing w:after="0" w:line="310" w:lineRule="exact"/>
              <w:ind w:right="4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163B1" w:rsidRPr="003163B1" w:rsidTr="003163B1">
        <w:tc>
          <w:tcPr>
            <w:tcW w:w="0" w:type="auto"/>
            <w:vMerge/>
            <w:vAlign w:val="center"/>
            <w:hideMark/>
          </w:tcPr>
          <w:p w:rsidR="003163B1" w:rsidRPr="003163B1" w:rsidRDefault="003163B1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hideMark/>
          </w:tcPr>
          <w:p w:rsidR="003163B1" w:rsidRPr="003163B1" w:rsidRDefault="003163B1">
            <w:pPr>
              <w:pStyle w:val="a3"/>
              <w:spacing w:after="0" w:line="310" w:lineRule="exact"/>
              <w:ind w:right="40"/>
              <w:jc w:val="center"/>
              <w:rPr>
                <w:rStyle w:val="a4"/>
                <w:rFonts w:eastAsiaTheme="minorHAnsi"/>
                <w:color w:val="000000"/>
                <w:sz w:val="24"/>
                <w:szCs w:val="24"/>
              </w:rPr>
            </w:pPr>
            <w:r w:rsidRPr="003163B1">
              <w:rPr>
                <w:rStyle w:val="a4"/>
                <w:color w:val="000000"/>
                <w:sz w:val="24"/>
                <w:szCs w:val="24"/>
                <w:lang w:val="en-US" w:eastAsia="en-US"/>
              </w:rPr>
              <w:t xml:space="preserve">SUM </w:t>
            </w:r>
            <w:r w:rsidRPr="003163B1">
              <w:rPr>
                <w:rStyle w:val="a4"/>
                <w:color w:val="000000"/>
                <w:sz w:val="24"/>
                <w:szCs w:val="24"/>
                <w:lang w:eastAsia="en-US"/>
              </w:rPr>
              <w:t>(</w:t>
            </w:r>
            <w:r w:rsidRPr="003163B1">
              <w:rPr>
                <w:rStyle w:val="a4"/>
                <w:color w:val="000000"/>
                <w:sz w:val="24"/>
                <w:szCs w:val="24"/>
              </w:rPr>
              <w:t>ДО)</w:t>
            </w:r>
          </w:p>
          <w:p w:rsidR="003163B1" w:rsidRPr="003163B1" w:rsidRDefault="003163B1">
            <w:pPr>
              <w:pStyle w:val="a3"/>
              <w:spacing w:after="0" w:line="310" w:lineRule="exact"/>
              <w:ind w:right="40"/>
              <w:jc w:val="center"/>
              <w:rPr>
                <w:rStyle w:val="a4"/>
                <w:color w:val="000000"/>
                <w:sz w:val="24"/>
                <w:szCs w:val="24"/>
                <w:lang w:val="en-US"/>
              </w:rPr>
            </w:pPr>
            <w:r w:rsidRPr="003163B1">
              <w:rPr>
                <w:rStyle w:val="a4"/>
                <w:color w:val="000000"/>
                <w:sz w:val="24"/>
                <w:szCs w:val="24"/>
              </w:rPr>
              <w:t>------------------</w:t>
            </w:r>
          </w:p>
          <w:p w:rsidR="003163B1" w:rsidRPr="003163B1" w:rsidRDefault="003163B1">
            <w:pPr>
              <w:pStyle w:val="a5"/>
              <w:jc w:val="center"/>
              <w:rPr>
                <w:sz w:val="24"/>
                <w:szCs w:val="24"/>
              </w:rPr>
            </w:pPr>
            <w:r w:rsidRPr="003163B1">
              <w:rPr>
                <w:rStyle w:val="a4"/>
                <w:rFonts w:eastAsiaTheme="minorHAnsi"/>
                <w:color w:val="000000"/>
                <w:sz w:val="24"/>
                <w:szCs w:val="24"/>
                <w:lang w:val="en-US"/>
              </w:rPr>
              <w:t>n</w:t>
            </w:r>
          </w:p>
        </w:tc>
      </w:tr>
    </w:tbl>
    <w:p w:rsidR="003163B1" w:rsidRPr="003163B1" w:rsidRDefault="003163B1" w:rsidP="003163B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где:  </w:t>
      </w:r>
      <w:proofErr w:type="spellStart"/>
      <w:r w:rsidRPr="003163B1">
        <w:rPr>
          <w:rStyle w:val="a4"/>
          <w:rFonts w:eastAsiaTheme="minorHAnsi"/>
          <w:color w:val="000000"/>
          <w:sz w:val="24"/>
          <w:szCs w:val="24"/>
        </w:rPr>
        <w:t>ДОср</w:t>
      </w:r>
      <w:proofErr w:type="spellEnd"/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- средний размер оклада (должностного оклада), ставки заработной платы работников основного персонала;</w:t>
      </w:r>
    </w:p>
    <w:p w:rsidR="003163B1" w:rsidRPr="003163B1" w:rsidRDefault="003163B1" w:rsidP="003163B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3B1">
        <w:rPr>
          <w:rStyle w:val="a4"/>
          <w:rFonts w:eastAsiaTheme="minorHAnsi"/>
          <w:color w:val="000000"/>
          <w:sz w:val="24"/>
          <w:szCs w:val="24"/>
        </w:rPr>
        <w:t>ДО</w:t>
      </w:r>
      <w:proofErr w:type="gramEnd"/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- </w:t>
      </w:r>
      <w:proofErr w:type="gramStart"/>
      <w:r w:rsidRPr="003163B1">
        <w:rPr>
          <w:rStyle w:val="a4"/>
          <w:rFonts w:eastAsiaTheme="minorHAnsi"/>
          <w:color w:val="000000"/>
          <w:sz w:val="24"/>
          <w:szCs w:val="24"/>
        </w:rPr>
        <w:t>размер</w:t>
      </w:r>
      <w:proofErr w:type="gramEnd"/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оклада (должностного оклада), ставки заработной платы работника основного персонала, установленный в соответствии со штатным расписанием</w:t>
      </w:r>
      <w:r>
        <w:rPr>
          <w:rStyle w:val="a4"/>
          <w:rFonts w:eastAsiaTheme="minorHAnsi"/>
          <w:color w:val="000000"/>
          <w:sz w:val="24"/>
          <w:szCs w:val="24"/>
        </w:rPr>
        <w:t xml:space="preserve"> образовательного учреждения</w:t>
      </w:r>
      <w:r w:rsidRPr="003163B1">
        <w:rPr>
          <w:rStyle w:val="a4"/>
          <w:rFonts w:eastAsiaTheme="minorHAnsi"/>
          <w:color w:val="000000"/>
          <w:sz w:val="24"/>
          <w:szCs w:val="24"/>
        </w:rPr>
        <w:t>;</w:t>
      </w:r>
    </w:p>
    <w:p w:rsidR="003163B1" w:rsidRPr="003163B1" w:rsidRDefault="003163B1" w:rsidP="003163B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B1">
        <w:rPr>
          <w:rStyle w:val="a4"/>
          <w:rFonts w:eastAsiaTheme="minorHAnsi"/>
          <w:color w:val="000000"/>
          <w:sz w:val="24"/>
          <w:szCs w:val="24"/>
          <w:lang w:val="en-US"/>
        </w:rPr>
        <w:t>n</w:t>
      </w:r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- </w:t>
      </w:r>
      <w:proofErr w:type="gramStart"/>
      <w:r w:rsidRPr="003163B1">
        <w:rPr>
          <w:rStyle w:val="a4"/>
          <w:rFonts w:eastAsiaTheme="minorHAnsi"/>
          <w:color w:val="000000"/>
          <w:sz w:val="24"/>
          <w:szCs w:val="24"/>
        </w:rPr>
        <w:t>штатная</w:t>
      </w:r>
      <w:proofErr w:type="gramEnd"/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численность работников основного персонала.</w:t>
      </w:r>
    </w:p>
    <w:p w:rsidR="003163B1" w:rsidRPr="003163B1" w:rsidRDefault="003163B1" w:rsidP="003163B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B1">
        <w:rPr>
          <w:rStyle w:val="a4"/>
          <w:rFonts w:eastAsiaTheme="minorHAnsi"/>
          <w:color w:val="000000"/>
          <w:sz w:val="24"/>
          <w:szCs w:val="24"/>
        </w:rPr>
        <w:t>3.Средний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образовател</w:t>
      </w:r>
      <w:r>
        <w:rPr>
          <w:rStyle w:val="a4"/>
          <w:rFonts w:eastAsiaTheme="minorHAnsi"/>
          <w:color w:val="000000"/>
          <w:sz w:val="24"/>
          <w:szCs w:val="24"/>
        </w:rPr>
        <w:t>ьного учреждения</w:t>
      </w:r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подлежит пересмотру в случае:</w:t>
      </w:r>
    </w:p>
    <w:p w:rsidR="003163B1" w:rsidRPr="003163B1" w:rsidRDefault="003163B1" w:rsidP="003163B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B1">
        <w:rPr>
          <w:rStyle w:val="a4"/>
          <w:rFonts w:eastAsiaTheme="minorHAnsi"/>
          <w:color w:val="000000"/>
          <w:sz w:val="24"/>
          <w:szCs w:val="24"/>
        </w:rPr>
        <w:t>-изменения утвержденной штатной численности работников основного персо</w:t>
      </w:r>
      <w:r>
        <w:rPr>
          <w:rStyle w:val="a4"/>
          <w:rFonts w:eastAsiaTheme="minorHAnsi"/>
          <w:color w:val="000000"/>
          <w:sz w:val="24"/>
          <w:szCs w:val="24"/>
        </w:rPr>
        <w:t>нала образовательного учреждения</w:t>
      </w:r>
      <w:r w:rsidRPr="003163B1">
        <w:rPr>
          <w:rStyle w:val="a4"/>
          <w:rFonts w:eastAsiaTheme="minorHAnsi"/>
          <w:color w:val="000000"/>
          <w:sz w:val="24"/>
          <w:szCs w:val="24"/>
        </w:rPr>
        <w:t xml:space="preserve"> более чем на 15 процентов;</w:t>
      </w:r>
    </w:p>
    <w:p w:rsidR="003163B1" w:rsidRPr="003163B1" w:rsidRDefault="003163B1" w:rsidP="003163B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B1">
        <w:rPr>
          <w:rStyle w:val="a4"/>
          <w:rFonts w:eastAsiaTheme="minorHAnsi"/>
          <w:color w:val="000000"/>
          <w:sz w:val="24"/>
          <w:szCs w:val="24"/>
        </w:rPr>
        <w:t>-увеличения (индексации) окладов (должностных окладов), ставок заработной платы работников.</w:t>
      </w:r>
    </w:p>
    <w:p w:rsidR="003163B1" w:rsidRPr="003163B1" w:rsidRDefault="003163B1" w:rsidP="003163B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63B1" w:rsidRPr="003163B1" w:rsidRDefault="003163B1" w:rsidP="003163B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3CBF" w:rsidRPr="003163B1" w:rsidRDefault="003163B1"/>
    <w:sectPr w:rsidR="00593CBF" w:rsidRPr="003163B1" w:rsidSect="00081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64CDBD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3B1"/>
    <w:rsid w:val="0008181E"/>
    <w:rsid w:val="003163B1"/>
    <w:rsid w:val="0056191C"/>
    <w:rsid w:val="00A30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163B1"/>
    <w:pPr>
      <w:spacing w:after="1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163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3163B1"/>
    <w:pPr>
      <w:spacing w:after="0" w:line="240" w:lineRule="auto"/>
    </w:pPr>
  </w:style>
  <w:style w:type="table" w:styleId="a6">
    <w:name w:val="Table Grid"/>
    <w:basedOn w:val="a1"/>
    <w:uiPriority w:val="59"/>
    <w:rsid w:val="00316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1497</Characters>
  <Application>Microsoft Office Word</Application>
  <DocSecurity>0</DocSecurity>
  <Lines>12</Lines>
  <Paragraphs>3</Paragraphs>
  <ScaleCrop>false</ScaleCrop>
  <Company>Microsoft Corporation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</cp:revision>
  <dcterms:created xsi:type="dcterms:W3CDTF">2017-10-27T15:06:00Z</dcterms:created>
  <dcterms:modified xsi:type="dcterms:W3CDTF">2017-10-27T15:10:00Z</dcterms:modified>
</cp:coreProperties>
</file>